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4D679" w14:textId="26F0BF3C" w:rsidR="00077A28" w:rsidRDefault="00FA7EF7" w:rsidP="00FA7EF7">
      <w:pPr>
        <w:pStyle w:val="NoSpacing"/>
        <w:jc w:val="center"/>
        <w:rPr>
          <w:sz w:val="28"/>
          <w:szCs w:val="28"/>
        </w:rPr>
      </w:pPr>
      <w:r>
        <w:rPr>
          <w:sz w:val="28"/>
          <w:szCs w:val="28"/>
        </w:rPr>
        <w:t>Friendsville Utility Board</w:t>
      </w:r>
    </w:p>
    <w:p w14:paraId="7F806279" w14:textId="5C650E40" w:rsidR="00FA7EF7" w:rsidRDefault="00FA7EF7" w:rsidP="00FA7EF7">
      <w:pPr>
        <w:pStyle w:val="NoSpacing"/>
        <w:jc w:val="center"/>
        <w:rPr>
          <w:sz w:val="28"/>
          <w:szCs w:val="28"/>
        </w:rPr>
      </w:pPr>
      <w:r>
        <w:rPr>
          <w:sz w:val="28"/>
          <w:szCs w:val="28"/>
        </w:rPr>
        <w:t>Regular Meeting</w:t>
      </w:r>
    </w:p>
    <w:p w14:paraId="6085C532" w14:textId="369F3F4F" w:rsidR="00FA7EF7" w:rsidRDefault="00FA7EF7" w:rsidP="00FA7EF7">
      <w:pPr>
        <w:pStyle w:val="NoSpacing"/>
        <w:jc w:val="center"/>
        <w:rPr>
          <w:sz w:val="28"/>
          <w:szCs w:val="28"/>
        </w:rPr>
      </w:pPr>
      <w:r>
        <w:rPr>
          <w:sz w:val="28"/>
          <w:szCs w:val="28"/>
        </w:rPr>
        <w:t>June 6, 2024</w:t>
      </w:r>
    </w:p>
    <w:p w14:paraId="108040EF" w14:textId="1A50EC8C" w:rsidR="00FA7EF7" w:rsidRDefault="00FA7EF7" w:rsidP="00FA7EF7">
      <w:pPr>
        <w:pStyle w:val="NoSpacing"/>
        <w:jc w:val="center"/>
        <w:rPr>
          <w:sz w:val="28"/>
          <w:szCs w:val="28"/>
        </w:rPr>
      </w:pPr>
      <w:r>
        <w:rPr>
          <w:sz w:val="28"/>
          <w:szCs w:val="28"/>
        </w:rPr>
        <w:t>Friendsville City Hall</w:t>
      </w:r>
    </w:p>
    <w:p w14:paraId="75E02985" w14:textId="71C125E3" w:rsidR="00FA7EF7" w:rsidRDefault="00FA7EF7" w:rsidP="00FA7EF7">
      <w:pPr>
        <w:pStyle w:val="NoSpacing"/>
        <w:jc w:val="center"/>
        <w:rPr>
          <w:b/>
          <w:bCs/>
          <w:sz w:val="28"/>
          <w:szCs w:val="28"/>
        </w:rPr>
      </w:pPr>
      <w:r w:rsidRPr="00FA7EF7">
        <w:rPr>
          <w:b/>
          <w:bCs/>
          <w:sz w:val="28"/>
          <w:szCs w:val="28"/>
        </w:rPr>
        <w:t>Minutes</w:t>
      </w:r>
    </w:p>
    <w:p w14:paraId="77899CD5" w14:textId="77777777" w:rsidR="00FA7EF7" w:rsidRDefault="00FA7EF7" w:rsidP="00FA7EF7">
      <w:pPr>
        <w:pStyle w:val="NoSpacing"/>
        <w:jc w:val="center"/>
        <w:rPr>
          <w:b/>
          <w:bCs/>
          <w:sz w:val="28"/>
          <w:szCs w:val="28"/>
        </w:rPr>
      </w:pPr>
    </w:p>
    <w:p w14:paraId="6BB40378" w14:textId="77777777" w:rsidR="00FA7EF7" w:rsidRDefault="00FA7EF7" w:rsidP="00FA7EF7">
      <w:pPr>
        <w:pStyle w:val="NoSpacing"/>
        <w:rPr>
          <w:sz w:val="28"/>
          <w:szCs w:val="28"/>
        </w:rPr>
      </w:pPr>
      <w:r>
        <w:rPr>
          <w:sz w:val="28"/>
          <w:szCs w:val="28"/>
        </w:rPr>
        <w:t>Present:</w:t>
      </w:r>
    </w:p>
    <w:p w14:paraId="73F60994" w14:textId="77777777" w:rsidR="00FA7EF7" w:rsidRDefault="00FA7EF7" w:rsidP="00FA7EF7">
      <w:pPr>
        <w:pStyle w:val="NoSpacing"/>
        <w:rPr>
          <w:sz w:val="28"/>
          <w:szCs w:val="28"/>
        </w:rPr>
      </w:pPr>
      <w:r>
        <w:rPr>
          <w:sz w:val="28"/>
          <w:szCs w:val="28"/>
        </w:rPr>
        <w:t>Mayor Steven Cardwell</w:t>
      </w:r>
      <w:r>
        <w:rPr>
          <w:sz w:val="28"/>
          <w:szCs w:val="28"/>
        </w:rPr>
        <w:tab/>
      </w:r>
      <w:r>
        <w:rPr>
          <w:sz w:val="28"/>
          <w:szCs w:val="28"/>
        </w:rPr>
        <w:tab/>
      </w:r>
      <w:r>
        <w:rPr>
          <w:sz w:val="28"/>
          <w:szCs w:val="28"/>
        </w:rPr>
        <w:tab/>
      </w:r>
      <w:r>
        <w:rPr>
          <w:sz w:val="28"/>
          <w:szCs w:val="28"/>
        </w:rPr>
        <w:tab/>
        <w:t>Steve Palmer</w:t>
      </w:r>
    </w:p>
    <w:p w14:paraId="40DA5DB0" w14:textId="77777777" w:rsidR="00FA7EF7" w:rsidRDefault="00FA7EF7" w:rsidP="00FA7EF7">
      <w:pPr>
        <w:pStyle w:val="NoSpacing"/>
        <w:rPr>
          <w:sz w:val="28"/>
          <w:szCs w:val="28"/>
        </w:rPr>
      </w:pPr>
      <w:r>
        <w:rPr>
          <w:sz w:val="28"/>
          <w:szCs w:val="28"/>
        </w:rPr>
        <w:t>Commissioner Jonathan Newberry</w:t>
      </w:r>
      <w:r>
        <w:rPr>
          <w:sz w:val="28"/>
          <w:szCs w:val="28"/>
        </w:rPr>
        <w:tab/>
      </w:r>
      <w:r>
        <w:rPr>
          <w:sz w:val="28"/>
          <w:szCs w:val="28"/>
        </w:rPr>
        <w:tab/>
        <w:t>Jason Nagorny</w:t>
      </w:r>
    </w:p>
    <w:p w14:paraId="14490A92" w14:textId="77777777" w:rsidR="00FA7EF7" w:rsidRDefault="00FA7EF7" w:rsidP="00FA7EF7">
      <w:pPr>
        <w:pStyle w:val="NoSpacing"/>
        <w:rPr>
          <w:sz w:val="28"/>
          <w:szCs w:val="28"/>
        </w:rPr>
      </w:pPr>
      <w:r>
        <w:rPr>
          <w:sz w:val="28"/>
          <w:szCs w:val="28"/>
        </w:rPr>
        <w:t>Commissioner Shane Rogers</w:t>
      </w:r>
      <w:r>
        <w:rPr>
          <w:sz w:val="28"/>
          <w:szCs w:val="28"/>
        </w:rPr>
        <w:tab/>
      </w:r>
      <w:r>
        <w:rPr>
          <w:sz w:val="28"/>
          <w:szCs w:val="28"/>
        </w:rPr>
        <w:tab/>
      </w:r>
      <w:r>
        <w:rPr>
          <w:sz w:val="28"/>
          <w:szCs w:val="28"/>
        </w:rPr>
        <w:tab/>
        <w:t>Chris Shields</w:t>
      </w:r>
    </w:p>
    <w:p w14:paraId="51275084" w14:textId="77777777" w:rsidR="00FA7EF7" w:rsidRDefault="00FA7EF7" w:rsidP="00FA7EF7">
      <w:pPr>
        <w:pStyle w:val="NoSpacing"/>
        <w:rPr>
          <w:sz w:val="28"/>
          <w:szCs w:val="28"/>
        </w:rPr>
      </w:pPr>
      <w:r>
        <w:rPr>
          <w:sz w:val="28"/>
          <w:szCs w:val="28"/>
        </w:rPr>
        <w:t>City Recorder Janet Ledbetter</w:t>
      </w:r>
      <w:r>
        <w:rPr>
          <w:sz w:val="28"/>
          <w:szCs w:val="28"/>
        </w:rPr>
        <w:tab/>
      </w:r>
      <w:r>
        <w:rPr>
          <w:sz w:val="28"/>
          <w:szCs w:val="28"/>
        </w:rPr>
        <w:tab/>
      </w:r>
      <w:r>
        <w:rPr>
          <w:sz w:val="28"/>
          <w:szCs w:val="28"/>
        </w:rPr>
        <w:tab/>
        <w:t>Donna Shields</w:t>
      </w:r>
    </w:p>
    <w:p w14:paraId="6C48AABF" w14:textId="77777777" w:rsidR="00FA7EF7" w:rsidRDefault="00FA7EF7" w:rsidP="00FA7EF7">
      <w:pPr>
        <w:pStyle w:val="NoSpacing"/>
        <w:rPr>
          <w:sz w:val="28"/>
          <w:szCs w:val="28"/>
        </w:rPr>
      </w:pPr>
      <w:r>
        <w:rPr>
          <w:sz w:val="28"/>
          <w:szCs w:val="28"/>
        </w:rPr>
        <w:t>Executive Assistant Kim Rogers</w:t>
      </w:r>
      <w:r>
        <w:rPr>
          <w:sz w:val="28"/>
          <w:szCs w:val="28"/>
        </w:rPr>
        <w:tab/>
      </w:r>
      <w:r>
        <w:rPr>
          <w:sz w:val="28"/>
          <w:szCs w:val="28"/>
        </w:rPr>
        <w:tab/>
        <w:t>Michelle Bellinghausen</w:t>
      </w:r>
    </w:p>
    <w:p w14:paraId="3ACB5693" w14:textId="77777777" w:rsidR="00FA7EF7" w:rsidRDefault="00FA7EF7" w:rsidP="00FA7EF7">
      <w:pPr>
        <w:pStyle w:val="NoSpacing"/>
        <w:rPr>
          <w:sz w:val="28"/>
          <w:szCs w:val="28"/>
        </w:rPr>
      </w:pPr>
      <w:r>
        <w:rPr>
          <w:sz w:val="28"/>
          <w:szCs w:val="28"/>
        </w:rPr>
        <w:t>Building Official Barry Ottinger</w:t>
      </w:r>
      <w:r>
        <w:rPr>
          <w:sz w:val="28"/>
          <w:szCs w:val="28"/>
        </w:rPr>
        <w:tab/>
      </w:r>
      <w:r>
        <w:rPr>
          <w:sz w:val="28"/>
          <w:szCs w:val="28"/>
        </w:rPr>
        <w:tab/>
        <w:t>Dana Bentz</w:t>
      </w:r>
    </w:p>
    <w:p w14:paraId="25C5228A" w14:textId="77777777" w:rsidR="00FA7EF7" w:rsidRDefault="00FA7EF7" w:rsidP="00FA7EF7">
      <w:pPr>
        <w:pStyle w:val="NoSpacing"/>
        <w:rPr>
          <w:sz w:val="28"/>
          <w:szCs w:val="28"/>
        </w:rPr>
      </w:pPr>
      <w:r>
        <w:rPr>
          <w:sz w:val="28"/>
          <w:szCs w:val="28"/>
        </w:rPr>
        <w:t>City Attorney Rob Goddard</w:t>
      </w:r>
      <w:r>
        <w:rPr>
          <w:sz w:val="28"/>
          <w:szCs w:val="28"/>
        </w:rPr>
        <w:tab/>
      </w:r>
      <w:r>
        <w:rPr>
          <w:sz w:val="28"/>
          <w:szCs w:val="28"/>
        </w:rPr>
        <w:tab/>
      </w:r>
      <w:r>
        <w:rPr>
          <w:sz w:val="28"/>
          <w:szCs w:val="28"/>
        </w:rPr>
        <w:tab/>
        <w:t>Debbie Bentz</w:t>
      </w:r>
    </w:p>
    <w:p w14:paraId="16CAD982" w14:textId="77777777" w:rsidR="00FA7EF7" w:rsidRDefault="00FA7EF7" w:rsidP="00FA7EF7">
      <w:pPr>
        <w:pStyle w:val="NoSpacing"/>
        <w:rPr>
          <w:sz w:val="28"/>
          <w:szCs w:val="28"/>
        </w:rPr>
      </w:pPr>
      <w:r>
        <w:rPr>
          <w:sz w:val="28"/>
          <w:szCs w:val="28"/>
        </w:rPr>
        <w:t>Janet Walton</w:t>
      </w:r>
    </w:p>
    <w:p w14:paraId="7F070DBD" w14:textId="77777777" w:rsidR="00FA7EF7" w:rsidRDefault="00FA7EF7" w:rsidP="00FA7EF7">
      <w:pPr>
        <w:pStyle w:val="NoSpacing"/>
        <w:rPr>
          <w:sz w:val="28"/>
          <w:szCs w:val="28"/>
        </w:rPr>
      </w:pPr>
    </w:p>
    <w:p w14:paraId="4CA710BB" w14:textId="77777777" w:rsidR="00FA7EF7" w:rsidRDefault="00FA7EF7" w:rsidP="00FA7EF7">
      <w:pPr>
        <w:pStyle w:val="NoSpacing"/>
        <w:rPr>
          <w:sz w:val="28"/>
          <w:szCs w:val="28"/>
        </w:rPr>
      </w:pPr>
      <w:r>
        <w:rPr>
          <w:sz w:val="28"/>
          <w:szCs w:val="28"/>
        </w:rPr>
        <w:t>Absent:</w:t>
      </w:r>
    </w:p>
    <w:p w14:paraId="4039C68D" w14:textId="77777777" w:rsidR="00FA7EF7" w:rsidRDefault="00FA7EF7" w:rsidP="00FA7EF7">
      <w:pPr>
        <w:pStyle w:val="NoSpacing"/>
        <w:rPr>
          <w:sz w:val="28"/>
          <w:szCs w:val="28"/>
        </w:rPr>
      </w:pPr>
      <w:r>
        <w:rPr>
          <w:sz w:val="28"/>
          <w:szCs w:val="28"/>
        </w:rPr>
        <w:t>Vice Mayor Sandra Bell</w:t>
      </w:r>
    </w:p>
    <w:p w14:paraId="0382E94A" w14:textId="77777777" w:rsidR="00FA7EF7" w:rsidRDefault="00FA7EF7" w:rsidP="00FA7EF7">
      <w:pPr>
        <w:pStyle w:val="NoSpacing"/>
        <w:rPr>
          <w:sz w:val="28"/>
          <w:szCs w:val="28"/>
        </w:rPr>
      </w:pPr>
      <w:r>
        <w:rPr>
          <w:sz w:val="28"/>
          <w:szCs w:val="28"/>
        </w:rPr>
        <w:t>Commissioner Margaret Maze</w:t>
      </w:r>
    </w:p>
    <w:p w14:paraId="7B65EE1E" w14:textId="77777777" w:rsidR="00FA7EF7" w:rsidRDefault="00FA7EF7" w:rsidP="00FA7EF7">
      <w:pPr>
        <w:pStyle w:val="NoSpacing"/>
        <w:rPr>
          <w:sz w:val="28"/>
          <w:szCs w:val="28"/>
        </w:rPr>
      </w:pPr>
    </w:p>
    <w:p w14:paraId="67DC8ADD" w14:textId="6E03064B" w:rsidR="00FA7EF7" w:rsidRDefault="00FA7EF7" w:rsidP="00FA7EF7">
      <w:pPr>
        <w:pStyle w:val="NoSpacing"/>
        <w:rPr>
          <w:sz w:val="28"/>
          <w:szCs w:val="28"/>
        </w:rPr>
      </w:pPr>
      <w:r>
        <w:rPr>
          <w:sz w:val="28"/>
          <w:szCs w:val="28"/>
        </w:rPr>
        <w:t>1. Meeting was called to order at 6:10 p.m.</w:t>
      </w:r>
    </w:p>
    <w:p w14:paraId="1E7512CF" w14:textId="77777777" w:rsidR="00FA7EF7" w:rsidRDefault="00FA7EF7" w:rsidP="00FA7EF7">
      <w:pPr>
        <w:pStyle w:val="NoSpacing"/>
        <w:rPr>
          <w:sz w:val="28"/>
          <w:szCs w:val="28"/>
        </w:rPr>
      </w:pPr>
    </w:p>
    <w:p w14:paraId="3D5CDAB8" w14:textId="557F2B30" w:rsidR="00FA7EF7" w:rsidRDefault="00FA7EF7" w:rsidP="00FA7EF7">
      <w:pPr>
        <w:pStyle w:val="NoSpacing"/>
        <w:rPr>
          <w:sz w:val="28"/>
          <w:szCs w:val="28"/>
        </w:rPr>
      </w:pPr>
      <w:r>
        <w:rPr>
          <w:sz w:val="28"/>
          <w:szCs w:val="28"/>
        </w:rPr>
        <w:t xml:space="preserve">2. </w:t>
      </w:r>
      <w:r w:rsidR="00E632E3">
        <w:rPr>
          <w:sz w:val="28"/>
          <w:szCs w:val="28"/>
        </w:rPr>
        <w:t>Motion to approve minutes from previous meeting by Commissioner Newberry, second by Commissioner Rogers. Motion passed.</w:t>
      </w:r>
    </w:p>
    <w:p w14:paraId="0487CCBC" w14:textId="77777777" w:rsidR="00E632E3" w:rsidRDefault="00E632E3" w:rsidP="00FA7EF7">
      <w:pPr>
        <w:pStyle w:val="NoSpacing"/>
        <w:rPr>
          <w:sz w:val="28"/>
          <w:szCs w:val="28"/>
        </w:rPr>
      </w:pPr>
    </w:p>
    <w:p w14:paraId="0EC307D2" w14:textId="1F6BEE66" w:rsidR="00E632E3" w:rsidRDefault="00E632E3" w:rsidP="00FA7EF7">
      <w:pPr>
        <w:pStyle w:val="NoSpacing"/>
        <w:rPr>
          <w:sz w:val="28"/>
          <w:szCs w:val="28"/>
        </w:rPr>
      </w:pPr>
      <w:r>
        <w:rPr>
          <w:sz w:val="28"/>
          <w:szCs w:val="28"/>
        </w:rPr>
        <w:t>3. Public input not on agenda: none</w:t>
      </w:r>
    </w:p>
    <w:p w14:paraId="0913527A" w14:textId="77777777" w:rsidR="00E632E3" w:rsidRDefault="00E632E3" w:rsidP="00FA7EF7">
      <w:pPr>
        <w:pStyle w:val="NoSpacing"/>
        <w:rPr>
          <w:sz w:val="28"/>
          <w:szCs w:val="28"/>
        </w:rPr>
      </w:pPr>
    </w:p>
    <w:p w14:paraId="216C68E3" w14:textId="5221BCC5" w:rsidR="00E632E3" w:rsidRDefault="00E632E3" w:rsidP="00FA7EF7">
      <w:pPr>
        <w:pStyle w:val="NoSpacing"/>
        <w:rPr>
          <w:sz w:val="28"/>
          <w:szCs w:val="28"/>
        </w:rPr>
      </w:pPr>
      <w:r>
        <w:rPr>
          <w:sz w:val="28"/>
          <w:szCs w:val="28"/>
        </w:rPr>
        <w:t xml:space="preserve">4. Other business not on agenda: Commissioner Rogers commended the employees for their hard work on all the recent leaks. Mayor Cardwell told the board there had been some theft of water and that the person would be prosecuted at the fullest extent. </w:t>
      </w:r>
    </w:p>
    <w:p w14:paraId="6BBB4843" w14:textId="77777777" w:rsidR="00E632E3" w:rsidRDefault="00E632E3" w:rsidP="00FA7EF7">
      <w:pPr>
        <w:pStyle w:val="NoSpacing"/>
        <w:rPr>
          <w:sz w:val="28"/>
          <w:szCs w:val="28"/>
        </w:rPr>
      </w:pPr>
    </w:p>
    <w:p w14:paraId="6D4471DD" w14:textId="1516F61B" w:rsidR="00E632E3" w:rsidRDefault="00E632E3" w:rsidP="00FA7EF7">
      <w:pPr>
        <w:pStyle w:val="NoSpacing"/>
        <w:rPr>
          <w:sz w:val="28"/>
          <w:szCs w:val="28"/>
        </w:rPr>
      </w:pPr>
      <w:r>
        <w:rPr>
          <w:sz w:val="28"/>
          <w:szCs w:val="28"/>
        </w:rPr>
        <w:t xml:space="preserve">5. Discussion: </w:t>
      </w:r>
    </w:p>
    <w:p w14:paraId="77E779CD" w14:textId="6B21CE51" w:rsidR="00E632E3" w:rsidRDefault="00E632E3" w:rsidP="00FA7EF7">
      <w:pPr>
        <w:pStyle w:val="NoSpacing"/>
        <w:rPr>
          <w:sz w:val="28"/>
          <w:szCs w:val="28"/>
        </w:rPr>
      </w:pPr>
      <w:r>
        <w:rPr>
          <w:sz w:val="28"/>
          <w:szCs w:val="28"/>
        </w:rPr>
        <w:tab/>
        <w:t xml:space="preserve">Update on Lead and Copper testing: It is going well, and the deadline is in October. </w:t>
      </w:r>
    </w:p>
    <w:p w14:paraId="736FA35A" w14:textId="40865A3A" w:rsidR="00E632E3" w:rsidRDefault="00E632E3" w:rsidP="00FA7EF7">
      <w:pPr>
        <w:pStyle w:val="NoSpacing"/>
        <w:rPr>
          <w:sz w:val="28"/>
          <w:szCs w:val="28"/>
        </w:rPr>
      </w:pPr>
      <w:r>
        <w:rPr>
          <w:sz w:val="28"/>
          <w:szCs w:val="28"/>
        </w:rPr>
        <w:tab/>
        <w:t xml:space="preserve">Possible sewer line extension for East Main: The property at the corner of Front Street and East Main has been sold. Since the zoning regulations </w:t>
      </w:r>
      <w:r>
        <w:rPr>
          <w:sz w:val="28"/>
          <w:szCs w:val="28"/>
        </w:rPr>
        <w:lastRenderedPageBreak/>
        <w:t xml:space="preserve">allowed for smaller lots where sewer is </w:t>
      </w:r>
      <w:r w:rsidR="00943079">
        <w:rPr>
          <w:sz w:val="28"/>
          <w:szCs w:val="28"/>
        </w:rPr>
        <w:t>available</w:t>
      </w:r>
      <w:r>
        <w:rPr>
          <w:sz w:val="28"/>
          <w:szCs w:val="28"/>
        </w:rPr>
        <w:t xml:space="preserve">, the developer has offered to pay for materials and permits if the city would extend the line down East Main to the property. She would like to build 11 homes on the property. Commissioner Newberry said his only concern would be the owners of the homes the line passed, who would have to pay the sewer improvement fee. </w:t>
      </w:r>
      <w:r w:rsidR="00943079">
        <w:rPr>
          <w:sz w:val="28"/>
          <w:szCs w:val="28"/>
        </w:rPr>
        <w:t>Kim Rogers told the board that it would probably be in the fall before the city would have time to work on the project. Motion to approve extending the sewer line down East Main to Front Street by Commissioner Newberry, second by Commissioner Rogers. Motion passed.</w:t>
      </w:r>
    </w:p>
    <w:p w14:paraId="1CDABE4A" w14:textId="51D26CB4" w:rsidR="00943079" w:rsidRDefault="00943079" w:rsidP="00FA7EF7">
      <w:pPr>
        <w:pStyle w:val="NoSpacing"/>
        <w:rPr>
          <w:sz w:val="28"/>
          <w:szCs w:val="28"/>
        </w:rPr>
      </w:pPr>
      <w:r>
        <w:rPr>
          <w:sz w:val="28"/>
          <w:szCs w:val="28"/>
        </w:rPr>
        <w:tab/>
        <w:t>Financial report: The board looked over the Budget to Actuals and Profit and Loss reports for May.</w:t>
      </w:r>
    </w:p>
    <w:p w14:paraId="0F368C13" w14:textId="77777777" w:rsidR="00943079" w:rsidRDefault="00943079" w:rsidP="00FA7EF7">
      <w:pPr>
        <w:pStyle w:val="NoSpacing"/>
        <w:rPr>
          <w:sz w:val="28"/>
          <w:szCs w:val="28"/>
        </w:rPr>
      </w:pPr>
    </w:p>
    <w:p w14:paraId="67D078E5" w14:textId="05E4A2F3" w:rsidR="00943079" w:rsidRDefault="00943079" w:rsidP="00FA7EF7">
      <w:pPr>
        <w:pStyle w:val="NoSpacing"/>
        <w:rPr>
          <w:sz w:val="28"/>
          <w:szCs w:val="28"/>
        </w:rPr>
      </w:pPr>
      <w:r>
        <w:rPr>
          <w:sz w:val="28"/>
          <w:szCs w:val="28"/>
        </w:rPr>
        <w:t>6. Motion to adjourn by Commissioner Rogers, second by Commissioner Newberry. Motion passed. Meeting was adjourned at 6:17 p.m.</w:t>
      </w:r>
    </w:p>
    <w:p w14:paraId="11B42A0C" w14:textId="77777777" w:rsidR="00943079" w:rsidRDefault="00943079" w:rsidP="00FA7EF7">
      <w:pPr>
        <w:pStyle w:val="NoSpacing"/>
        <w:rPr>
          <w:sz w:val="28"/>
          <w:szCs w:val="28"/>
        </w:rPr>
      </w:pPr>
    </w:p>
    <w:p w14:paraId="5446917C" w14:textId="77777777" w:rsidR="00943079" w:rsidRDefault="00943079" w:rsidP="00FA7EF7">
      <w:pPr>
        <w:pStyle w:val="NoSpacing"/>
        <w:rPr>
          <w:sz w:val="28"/>
          <w:szCs w:val="28"/>
        </w:rPr>
      </w:pPr>
    </w:p>
    <w:p w14:paraId="1459DA05" w14:textId="770D6D7D" w:rsidR="00943079" w:rsidRDefault="00943079" w:rsidP="00FA7EF7">
      <w:pPr>
        <w:pStyle w:val="NoSpacing"/>
        <w:rPr>
          <w:sz w:val="28"/>
          <w:szCs w:val="28"/>
        </w:rPr>
      </w:pPr>
      <w:r>
        <w:rPr>
          <w:sz w:val="28"/>
          <w:szCs w:val="28"/>
        </w:rPr>
        <w:t>_______________________</w:t>
      </w:r>
      <w:r>
        <w:rPr>
          <w:sz w:val="28"/>
          <w:szCs w:val="28"/>
        </w:rPr>
        <w:tab/>
      </w:r>
      <w:r>
        <w:rPr>
          <w:sz w:val="28"/>
          <w:szCs w:val="28"/>
        </w:rPr>
        <w:tab/>
      </w:r>
      <w:r>
        <w:rPr>
          <w:sz w:val="28"/>
          <w:szCs w:val="28"/>
        </w:rPr>
        <w:tab/>
        <w:t>____________________________</w:t>
      </w:r>
    </w:p>
    <w:p w14:paraId="47EF5755" w14:textId="68B15B6E" w:rsidR="00943079" w:rsidRPr="00FA7EF7" w:rsidRDefault="00943079" w:rsidP="00FA7EF7">
      <w:pPr>
        <w:pStyle w:val="NoSpacing"/>
        <w:rPr>
          <w:sz w:val="28"/>
          <w:szCs w:val="28"/>
        </w:rPr>
      </w:pPr>
      <w:r>
        <w:rPr>
          <w:sz w:val="28"/>
          <w:szCs w:val="28"/>
        </w:rPr>
        <w:t>Mayor Steven Cardwell</w:t>
      </w:r>
      <w:r>
        <w:rPr>
          <w:sz w:val="28"/>
          <w:szCs w:val="28"/>
        </w:rPr>
        <w:tab/>
      </w:r>
      <w:r>
        <w:rPr>
          <w:sz w:val="28"/>
          <w:szCs w:val="28"/>
        </w:rPr>
        <w:tab/>
      </w:r>
      <w:r>
        <w:rPr>
          <w:sz w:val="28"/>
          <w:szCs w:val="28"/>
        </w:rPr>
        <w:tab/>
      </w:r>
      <w:r>
        <w:rPr>
          <w:sz w:val="28"/>
          <w:szCs w:val="28"/>
        </w:rPr>
        <w:tab/>
        <w:t>City Recorder Janet Ledbetter</w:t>
      </w:r>
    </w:p>
    <w:sectPr w:rsidR="00943079" w:rsidRPr="00FA7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F7"/>
    <w:rsid w:val="00077A28"/>
    <w:rsid w:val="00223A9C"/>
    <w:rsid w:val="007B60DB"/>
    <w:rsid w:val="00943079"/>
    <w:rsid w:val="00DB7A48"/>
    <w:rsid w:val="00E632E3"/>
    <w:rsid w:val="00E815DD"/>
    <w:rsid w:val="00F426DF"/>
    <w:rsid w:val="00FA7EF7"/>
    <w:rsid w:val="00FB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A264"/>
  <w15:chartTrackingRefBased/>
  <w15:docId w15:val="{63AC48B2-7E45-4B2B-A81E-87FDCB4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EF7"/>
    <w:rPr>
      <w:rFonts w:eastAsiaTheme="majorEastAsia" w:cstheme="majorBidi"/>
      <w:color w:val="272727" w:themeColor="text1" w:themeTint="D8"/>
    </w:rPr>
  </w:style>
  <w:style w:type="paragraph" w:styleId="Title">
    <w:name w:val="Title"/>
    <w:basedOn w:val="Normal"/>
    <w:next w:val="Normal"/>
    <w:link w:val="TitleChar"/>
    <w:uiPriority w:val="10"/>
    <w:qFormat/>
    <w:rsid w:val="00FA7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EF7"/>
    <w:pPr>
      <w:spacing w:before="160"/>
      <w:jc w:val="center"/>
    </w:pPr>
    <w:rPr>
      <w:i/>
      <w:iCs/>
      <w:color w:val="404040" w:themeColor="text1" w:themeTint="BF"/>
    </w:rPr>
  </w:style>
  <w:style w:type="character" w:customStyle="1" w:styleId="QuoteChar">
    <w:name w:val="Quote Char"/>
    <w:basedOn w:val="DefaultParagraphFont"/>
    <w:link w:val="Quote"/>
    <w:uiPriority w:val="29"/>
    <w:rsid w:val="00FA7EF7"/>
    <w:rPr>
      <w:i/>
      <w:iCs/>
      <w:color w:val="404040" w:themeColor="text1" w:themeTint="BF"/>
    </w:rPr>
  </w:style>
  <w:style w:type="paragraph" w:styleId="ListParagraph">
    <w:name w:val="List Paragraph"/>
    <w:basedOn w:val="Normal"/>
    <w:uiPriority w:val="34"/>
    <w:qFormat/>
    <w:rsid w:val="00FA7EF7"/>
    <w:pPr>
      <w:ind w:left="720"/>
      <w:contextualSpacing/>
    </w:pPr>
  </w:style>
  <w:style w:type="character" w:styleId="IntenseEmphasis">
    <w:name w:val="Intense Emphasis"/>
    <w:basedOn w:val="DefaultParagraphFont"/>
    <w:uiPriority w:val="21"/>
    <w:qFormat/>
    <w:rsid w:val="00FA7EF7"/>
    <w:rPr>
      <w:i/>
      <w:iCs/>
      <w:color w:val="0F4761" w:themeColor="accent1" w:themeShade="BF"/>
    </w:rPr>
  </w:style>
  <w:style w:type="paragraph" w:styleId="IntenseQuote">
    <w:name w:val="Intense Quote"/>
    <w:basedOn w:val="Normal"/>
    <w:next w:val="Normal"/>
    <w:link w:val="IntenseQuoteChar"/>
    <w:uiPriority w:val="30"/>
    <w:qFormat/>
    <w:rsid w:val="00FA7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EF7"/>
    <w:rPr>
      <w:i/>
      <w:iCs/>
      <w:color w:val="0F4761" w:themeColor="accent1" w:themeShade="BF"/>
    </w:rPr>
  </w:style>
  <w:style w:type="character" w:styleId="IntenseReference">
    <w:name w:val="Intense Reference"/>
    <w:basedOn w:val="DefaultParagraphFont"/>
    <w:uiPriority w:val="32"/>
    <w:qFormat/>
    <w:rsid w:val="00FA7EF7"/>
    <w:rPr>
      <w:b/>
      <w:bCs/>
      <w:smallCaps/>
      <w:color w:val="0F4761" w:themeColor="accent1" w:themeShade="BF"/>
      <w:spacing w:val="5"/>
    </w:rPr>
  </w:style>
  <w:style w:type="paragraph" w:styleId="NoSpacing">
    <w:name w:val="No Spacing"/>
    <w:uiPriority w:val="1"/>
    <w:qFormat/>
    <w:rsid w:val="00FA7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Friendsville</dc:creator>
  <cp:keywords/>
  <dc:description/>
  <cp:lastModifiedBy>City Friendsville</cp:lastModifiedBy>
  <cp:revision>1</cp:revision>
  <dcterms:created xsi:type="dcterms:W3CDTF">2024-06-10T16:55:00Z</dcterms:created>
  <dcterms:modified xsi:type="dcterms:W3CDTF">2024-06-10T17:22:00Z</dcterms:modified>
</cp:coreProperties>
</file>